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5C" w:rsidRDefault="00FD0C5C" w:rsidP="00FD0C5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博士与教授论坛</w:t>
      </w:r>
    </w:p>
    <w:p w:rsidR="004E1D32" w:rsidRDefault="004E1D32" w:rsidP="004E1D32">
      <w:r>
        <w:rPr>
          <w:rFonts w:hint="eastAsia"/>
        </w:rPr>
        <w:t>行业特色本科院校大学生创新创业教育课程体系的改革与实践</w:t>
      </w:r>
      <w:r>
        <w:rPr>
          <w:rFonts w:hint="eastAsia"/>
        </w:rPr>
        <w:t xml:space="preserve"> </w:t>
      </w:r>
      <w:r>
        <w:rPr>
          <w:rFonts w:hint="eastAsia"/>
        </w:rPr>
        <w:t>张玉波</w:t>
      </w:r>
      <w:r>
        <w:rPr>
          <w:rFonts w:hint="eastAsia"/>
        </w:rPr>
        <w:t>;</w:t>
      </w:r>
      <w:r>
        <w:rPr>
          <w:rFonts w:hint="eastAsia"/>
        </w:rPr>
        <w:t>陶勇</w:t>
      </w:r>
      <w:r>
        <w:rPr>
          <w:rFonts w:hint="eastAsia"/>
        </w:rPr>
        <w:t>;</w:t>
      </w:r>
      <w:proofErr w:type="gramStart"/>
      <w:r>
        <w:rPr>
          <w:rFonts w:hint="eastAsia"/>
        </w:rPr>
        <w:t>汪力君</w:t>
      </w:r>
      <w:proofErr w:type="gramEnd"/>
      <w:r>
        <w:rPr>
          <w:rFonts w:hint="eastAsia"/>
        </w:rPr>
        <w:t>;</w:t>
      </w:r>
      <w:r>
        <w:rPr>
          <w:rFonts w:hint="eastAsia"/>
        </w:rPr>
        <w:t>王琳</w:t>
      </w:r>
      <w:r>
        <w:rPr>
          <w:rFonts w:hint="eastAsia"/>
        </w:rPr>
        <w:t>;1-4</w:t>
      </w:r>
    </w:p>
    <w:p w:rsidR="004E1D32" w:rsidRDefault="004E1D32" w:rsidP="004E1D32">
      <w:r>
        <w:rPr>
          <w:rFonts w:hint="eastAsia"/>
        </w:rPr>
        <w:t>贫困退出机制的实践探索与路径优化——基于中西部省份实施意见的分析</w:t>
      </w:r>
      <w:r>
        <w:rPr>
          <w:rFonts w:hint="eastAsia"/>
        </w:rPr>
        <w:t xml:space="preserve"> </w:t>
      </w:r>
      <w:r>
        <w:rPr>
          <w:rFonts w:hint="eastAsia"/>
        </w:rPr>
        <w:t>殷明</w:t>
      </w:r>
      <w:r>
        <w:rPr>
          <w:rFonts w:hint="eastAsia"/>
        </w:rPr>
        <w:t>;5-7+51</w:t>
      </w:r>
    </w:p>
    <w:p w:rsidR="004E1D32" w:rsidRDefault="004E1D32" w:rsidP="004E1D32">
      <w:r>
        <w:rPr>
          <w:rFonts w:hint="eastAsia"/>
        </w:rPr>
        <w:t>科学与技术</w:t>
      </w:r>
    </w:p>
    <w:p w:rsidR="004E1D32" w:rsidRDefault="004E1D32" w:rsidP="004E1D32">
      <w:r>
        <w:rPr>
          <w:rFonts w:hint="eastAsia"/>
        </w:rPr>
        <w:t>液相色谱串联质谱法测定血清中腺苷含量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;8-11</w:t>
      </w:r>
    </w:p>
    <w:p w:rsidR="004E1D32" w:rsidRDefault="004E1D32" w:rsidP="004E1D32">
      <w:r>
        <w:rPr>
          <w:rFonts w:hint="eastAsia"/>
        </w:rPr>
        <w:t>建筑废物的再生利用研究</w:t>
      </w:r>
      <w:r>
        <w:rPr>
          <w:rFonts w:hint="eastAsia"/>
        </w:rPr>
        <w:t xml:space="preserve"> </w:t>
      </w:r>
      <w:r>
        <w:rPr>
          <w:rFonts w:hint="eastAsia"/>
        </w:rPr>
        <w:t>吴自强</w:t>
      </w:r>
      <w:r>
        <w:rPr>
          <w:rFonts w:hint="eastAsia"/>
        </w:rPr>
        <w:t>;</w:t>
      </w:r>
      <w:proofErr w:type="gramStart"/>
      <w:r>
        <w:rPr>
          <w:rFonts w:hint="eastAsia"/>
        </w:rPr>
        <w:t>计海霞</w:t>
      </w:r>
      <w:proofErr w:type="gramEnd"/>
      <w:r>
        <w:rPr>
          <w:rFonts w:hint="eastAsia"/>
        </w:rPr>
        <w:t>;12-14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经济与管理</w:t>
      </w:r>
    </w:p>
    <w:p w:rsidR="004E1D32" w:rsidRDefault="004E1D32" w:rsidP="004E1D32">
      <w:r>
        <w:rPr>
          <w:rFonts w:hint="eastAsia"/>
        </w:rPr>
        <w:t>南通市农民工主观幸福感的实证研究</w:t>
      </w:r>
      <w:r>
        <w:rPr>
          <w:rFonts w:hint="eastAsia"/>
        </w:rPr>
        <w:t xml:space="preserve"> </w:t>
      </w:r>
      <w:r>
        <w:rPr>
          <w:rFonts w:hint="eastAsia"/>
        </w:rPr>
        <w:t>高春晓</w:t>
      </w:r>
      <w:r>
        <w:rPr>
          <w:rFonts w:hint="eastAsia"/>
        </w:rPr>
        <w:t>;15-17</w:t>
      </w:r>
    </w:p>
    <w:p w:rsidR="004E1D32" w:rsidRDefault="004E1D32" w:rsidP="004E1D32">
      <w:r>
        <w:rPr>
          <w:rFonts w:hint="eastAsia"/>
        </w:rPr>
        <w:t>皖北地区“四化”协调发展的评价研究</w:t>
      </w:r>
      <w:r>
        <w:rPr>
          <w:rFonts w:hint="eastAsia"/>
        </w:rPr>
        <w:t xml:space="preserve"> </w:t>
      </w:r>
      <w:r>
        <w:rPr>
          <w:rFonts w:hint="eastAsia"/>
        </w:rPr>
        <w:t>周瀚醇</w:t>
      </w:r>
      <w:r>
        <w:rPr>
          <w:rFonts w:hint="eastAsia"/>
        </w:rPr>
        <w:t>;</w:t>
      </w:r>
      <w:r>
        <w:rPr>
          <w:rFonts w:hint="eastAsia"/>
        </w:rPr>
        <w:t>何佳</w:t>
      </w:r>
      <w:proofErr w:type="gramStart"/>
      <w:r>
        <w:rPr>
          <w:rFonts w:hint="eastAsia"/>
        </w:rPr>
        <w:t>佳</w:t>
      </w:r>
      <w:proofErr w:type="gramEnd"/>
      <w:r>
        <w:rPr>
          <w:rFonts w:hint="eastAsia"/>
        </w:rPr>
        <w:t>;</w:t>
      </w:r>
      <w:r>
        <w:rPr>
          <w:rFonts w:hint="eastAsia"/>
        </w:rPr>
        <w:t>刘晓远</w:t>
      </w:r>
      <w:r>
        <w:rPr>
          <w:rFonts w:hint="eastAsia"/>
        </w:rPr>
        <w:t>;18-21</w:t>
      </w:r>
    </w:p>
    <w:p w:rsidR="004E1D32" w:rsidRDefault="004E1D32" w:rsidP="004E1D32">
      <w:r>
        <w:rPr>
          <w:rFonts w:hint="eastAsia"/>
        </w:rPr>
        <w:t>“资产为本”创新社区养老服务模式的研究与实践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雪峰</w:t>
      </w:r>
      <w:r>
        <w:rPr>
          <w:rFonts w:hint="eastAsia"/>
        </w:rPr>
        <w:t>;22-24</w:t>
      </w:r>
    </w:p>
    <w:p w:rsidR="004E1D32" w:rsidRDefault="004E1D32" w:rsidP="004E1D32">
      <w:r>
        <w:rPr>
          <w:rFonts w:hint="eastAsia"/>
        </w:rPr>
        <w:t>安徽省城乡物流与经济发展的灰色关联分析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许静艳</w:t>
      </w:r>
      <w:proofErr w:type="gramEnd"/>
      <w:r>
        <w:rPr>
          <w:rFonts w:hint="eastAsia"/>
        </w:rPr>
        <w:t>;25-28</w:t>
      </w:r>
    </w:p>
    <w:p w:rsidR="004E1D32" w:rsidRDefault="004E1D32" w:rsidP="004E1D32">
      <w:r>
        <w:rPr>
          <w:rFonts w:hint="eastAsia"/>
        </w:rPr>
        <w:t>城镇化与收入分配——基于西北地区和长三角地区面板数据的实证研究</w:t>
      </w:r>
      <w:r>
        <w:rPr>
          <w:rFonts w:hint="eastAsia"/>
        </w:rPr>
        <w:t xml:space="preserve"> </w:t>
      </w:r>
      <w:r>
        <w:rPr>
          <w:rFonts w:hint="eastAsia"/>
        </w:rPr>
        <w:t>陈海龙</w:t>
      </w:r>
      <w:r>
        <w:rPr>
          <w:rFonts w:hint="eastAsia"/>
        </w:rPr>
        <w:t>;</w:t>
      </w:r>
      <w:r>
        <w:rPr>
          <w:rFonts w:hint="eastAsia"/>
        </w:rPr>
        <w:t>年靖宇</w:t>
      </w:r>
      <w:r>
        <w:rPr>
          <w:rFonts w:hint="eastAsia"/>
        </w:rPr>
        <w:t>;29-31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政治与法律</w:t>
      </w:r>
    </w:p>
    <w:p w:rsidR="004E1D32" w:rsidRDefault="004E1D32" w:rsidP="004E1D32">
      <w:r>
        <w:rPr>
          <w:rFonts w:hint="eastAsia"/>
        </w:rPr>
        <w:t>善意、恶意二分之下的不当得利返还范围研究</w:t>
      </w:r>
      <w:r>
        <w:rPr>
          <w:rFonts w:hint="eastAsia"/>
        </w:rPr>
        <w:t xml:space="preserve"> </w:t>
      </w:r>
      <w:r>
        <w:rPr>
          <w:rFonts w:hint="eastAsia"/>
        </w:rPr>
        <w:t>钟芳</w:t>
      </w:r>
      <w:proofErr w:type="gramStart"/>
      <w:r>
        <w:rPr>
          <w:rFonts w:hint="eastAsia"/>
        </w:rPr>
        <w:t>芳</w:t>
      </w:r>
      <w:proofErr w:type="gramEnd"/>
      <w:r>
        <w:rPr>
          <w:rFonts w:hint="eastAsia"/>
        </w:rPr>
        <w:t>;32-34</w:t>
      </w:r>
    </w:p>
    <w:p w:rsidR="004E1D32" w:rsidRDefault="004E1D32" w:rsidP="004E1D32">
      <w:r>
        <w:rPr>
          <w:rFonts w:hint="eastAsia"/>
        </w:rPr>
        <w:t>公司决议不成立在审判实践中的应用——兼论《公司法解释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》第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檀喻</w:t>
      </w:r>
      <w:r>
        <w:rPr>
          <w:rFonts w:hint="eastAsia"/>
        </w:rPr>
        <w:t>;35-37</w:t>
      </w:r>
    </w:p>
    <w:p w:rsidR="004E1D32" w:rsidRDefault="004E1D32" w:rsidP="004E1D32">
      <w:r>
        <w:rPr>
          <w:rFonts w:hint="eastAsia"/>
        </w:rPr>
        <w:t>关于住宅建设用地使用权续期费用法律问题探讨</w:t>
      </w:r>
      <w:r>
        <w:rPr>
          <w:rFonts w:hint="eastAsia"/>
        </w:rPr>
        <w:t xml:space="preserve"> </w:t>
      </w:r>
      <w:r>
        <w:rPr>
          <w:rFonts w:hint="eastAsia"/>
        </w:rPr>
        <w:t>王红妹</w:t>
      </w:r>
      <w:r>
        <w:rPr>
          <w:rFonts w:hint="eastAsia"/>
        </w:rPr>
        <w:t>;38-40</w:t>
      </w:r>
    </w:p>
    <w:p w:rsidR="004E1D32" w:rsidRDefault="004E1D32" w:rsidP="004E1D32">
      <w:r>
        <w:rPr>
          <w:rFonts w:hint="eastAsia"/>
        </w:rPr>
        <w:t>我国建设工程运行管理体制探讨——由公交站亭倒塌引起的思考</w:t>
      </w:r>
      <w:r>
        <w:rPr>
          <w:rFonts w:hint="eastAsia"/>
        </w:rPr>
        <w:t xml:space="preserve"> </w:t>
      </w:r>
      <w:r>
        <w:rPr>
          <w:rFonts w:hint="eastAsia"/>
        </w:rPr>
        <w:t>王龙江</w:t>
      </w:r>
      <w:r>
        <w:rPr>
          <w:rFonts w:hint="eastAsia"/>
        </w:rPr>
        <w:t>;41-43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文化与文学</w:t>
      </w:r>
    </w:p>
    <w:p w:rsidR="004E1D32" w:rsidRDefault="004E1D32" w:rsidP="004E1D32">
      <w:r>
        <w:rPr>
          <w:rFonts w:hint="eastAsia"/>
        </w:rPr>
        <w:t>滁州古亭文化的考证与研究</w:t>
      </w:r>
      <w:r>
        <w:rPr>
          <w:rFonts w:hint="eastAsia"/>
        </w:rPr>
        <w:t xml:space="preserve"> </w:t>
      </w:r>
      <w:r>
        <w:rPr>
          <w:rFonts w:hint="eastAsia"/>
        </w:rPr>
        <w:t>张锐</w:t>
      </w:r>
      <w:r>
        <w:rPr>
          <w:rFonts w:hint="eastAsia"/>
        </w:rPr>
        <w:t>;44-47</w:t>
      </w:r>
    </w:p>
    <w:p w:rsidR="004E1D32" w:rsidRDefault="004E1D32" w:rsidP="004E1D32">
      <w:r>
        <w:rPr>
          <w:rFonts w:hint="eastAsia"/>
        </w:rPr>
        <w:t>网络词语“安利”的词义演变研究</w:t>
      </w:r>
      <w:r>
        <w:rPr>
          <w:rFonts w:hint="eastAsia"/>
        </w:rPr>
        <w:t xml:space="preserve"> </w:t>
      </w:r>
      <w:r>
        <w:rPr>
          <w:rFonts w:hint="eastAsia"/>
        </w:rPr>
        <w:t>王欣怡</w:t>
      </w:r>
      <w:r>
        <w:rPr>
          <w:rFonts w:hint="eastAsia"/>
        </w:rPr>
        <w:t>;48-51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高职研究</w:t>
      </w:r>
    </w:p>
    <w:p w:rsidR="004E1D32" w:rsidRDefault="004E1D32" w:rsidP="004E1D32">
      <w:r>
        <w:rPr>
          <w:rFonts w:hint="eastAsia"/>
        </w:rPr>
        <w:t>高职院校学前教育学生专业认同现状及影响因素研究</w:t>
      </w:r>
      <w:r>
        <w:rPr>
          <w:rFonts w:hint="eastAsia"/>
        </w:rPr>
        <w:t xml:space="preserve"> </w:t>
      </w:r>
      <w:r>
        <w:rPr>
          <w:rFonts w:hint="eastAsia"/>
        </w:rPr>
        <w:t>王李艳</w:t>
      </w:r>
      <w:r>
        <w:rPr>
          <w:rFonts w:hint="eastAsia"/>
        </w:rPr>
        <w:t>;52-55</w:t>
      </w:r>
    </w:p>
    <w:p w:rsidR="004E1D32" w:rsidRDefault="004E1D32" w:rsidP="004E1D32">
      <w:r>
        <w:rPr>
          <w:rFonts w:hint="eastAsia"/>
        </w:rPr>
        <w:t>曾留守大学生感恩现状调查及对策分析</w:t>
      </w:r>
      <w:r>
        <w:rPr>
          <w:rFonts w:hint="eastAsia"/>
        </w:rPr>
        <w:t xml:space="preserve"> </w:t>
      </w:r>
      <w:r>
        <w:rPr>
          <w:rFonts w:hint="eastAsia"/>
        </w:rPr>
        <w:t>许红菊</w:t>
      </w:r>
      <w:r>
        <w:rPr>
          <w:rFonts w:hint="eastAsia"/>
        </w:rPr>
        <w:t>;56-59</w:t>
      </w:r>
    </w:p>
    <w:p w:rsidR="004E1D32" w:rsidRDefault="004E1D32" w:rsidP="004E1D32">
      <w:r>
        <w:rPr>
          <w:rFonts w:hint="eastAsia"/>
        </w:rPr>
        <w:t>高职高专学生学业拖延的影响因素研究</w:t>
      </w:r>
      <w:r>
        <w:rPr>
          <w:rFonts w:hint="eastAsia"/>
        </w:rPr>
        <w:t xml:space="preserve"> </w:t>
      </w:r>
      <w:r>
        <w:rPr>
          <w:rFonts w:hint="eastAsia"/>
        </w:rPr>
        <w:t>陆璐</w:t>
      </w:r>
      <w:r>
        <w:rPr>
          <w:rFonts w:hint="eastAsia"/>
        </w:rPr>
        <w:t>;60-64</w:t>
      </w:r>
    </w:p>
    <w:p w:rsidR="004E1D32" w:rsidRPr="00FD0C5C" w:rsidRDefault="004E1D32" w:rsidP="004E1D32">
      <w:pPr>
        <w:rPr>
          <w:b/>
        </w:rPr>
      </w:pPr>
      <w:r w:rsidRPr="00FD0C5C">
        <w:rPr>
          <w:rFonts w:hint="eastAsia"/>
          <w:b/>
        </w:rPr>
        <w:t>教育与教学研究</w:t>
      </w:r>
    </w:p>
    <w:p w:rsidR="004E1D32" w:rsidRDefault="004E1D32" w:rsidP="004E1D32">
      <w:r>
        <w:rPr>
          <w:rFonts w:hint="eastAsia"/>
        </w:rPr>
        <w:t>基于蓝墨</w:t>
      </w:r>
      <w:proofErr w:type="gramStart"/>
      <w:r>
        <w:rPr>
          <w:rFonts w:hint="eastAsia"/>
        </w:rPr>
        <w:t>云班课</w:t>
      </w:r>
      <w:proofErr w:type="gramEnd"/>
      <w:r>
        <w:rPr>
          <w:rFonts w:hint="eastAsia"/>
        </w:rPr>
        <w:t>平台在高职《建筑工程计量与计价》教学中的应用研究</w:t>
      </w:r>
      <w:r>
        <w:rPr>
          <w:rFonts w:hint="eastAsia"/>
        </w:rPr>
        <w:t xml:space="preserve"> </w:t>
      </w:r>
      <w:r>
        <w:rPr>
          <w:rFonts w:hint="eastAsia"/>
        </w:rPr>
        <w:t>鲁玉芬</w:t>
      </w:r>
      <w:r>
        <w:rPr>
          <w:rFonts w:hint="eastAsia"/>
        </w:rPr>
        <w:t>;</w:t>
      </w:r>
      <w:proofErr w:type="gramStart"/>
      <w:r>
        <w:rPr>
          <w:rFonts w:hint="eastAsia"/>
        </w:rPr>
        <w:t>张雪武</w:t>
      </w:r>
      <w:proofErr w:type="gramEnd"/>
      <w:r>
        <w:rPr>
          <w:rFonts w:hint="eastAsia"/>
        </w:rPr>
        <w:t>;</w:t>
      </w:r>
      <w:r>
        <w:rPr>
          <w:rFonts w:hint="eastAsia"/>
        </w:rPr>
        <w:t>殷晓玮</w:t>
      </w:r>
      <w:r>
        <w:rPr>
          <w:rFonts w:hint="eastAsia"/>
        </w:rPr>
        <w:t>;65-67</w:t>
      </w:r>
    </w:p>
    <w:p w:rsidR="004E1D32" w:rsidRDefault="004E1D32" w:rsidP="004E1D32">
      <w:r>
        <w:rPr>
          <w:rFonts w:hint="eastAsia"/>
        </w:rPr>
        <w:t>基于职教集团视角下校企“四融合”的研究与实践——</w:t>
      </w:r>
      <w:proofErr w:type="gramStart"/>
      <w:r>
        <w:rPr>
          <w:rFonts w:hint="eastAsia"/>
        </w:rPr>
        <w:t>以安商</w:t>
      </w:r>
      <w:proofErr w:type="gramEnd"/>
      <w:r>
        <w:rPr>
          <w:rFonts w:hint="eastAsia"/>
        </w:rPr>
        <w:t>AS</w:t>
      </w:r>
      <w:r>
        <w:rPr>
          <w:rFonts w:hint="eastAsia"/>
        </w:rPr>
        <w:t>·</w:t>
      </w:r>
      <w:r>
        <w:rPr>
          <w:rFonts w:hint="eastAsia"/>
        </w:rPr>
        <w:t>1980</w:t>
      </w:r>
      <w:proofErr w:type="gramStart"/>
      <w:r>
        <w:rPr>
          <w:rFonts w:hint="eastAsia"/>
        </w:rPr>
        <w:t>创客梦</w:t>
      </w:r>
      <w:proofErr w:type="gramEnd"/>
      <w:r>
        <w:rPr>
          <w:rFonts w:hint="eastAsia"/>
        </w:rPr>
        <w:t>工场为例</w:t>
      </w:r>
      <w:r>
        <w:rPr>
          <w:rFonts w:hint="eastAsia"/>
        </w:rPr>
        <w:t xml:space="preserve"> </w:t>
      </w:r>
      <w:r>
        <w:rPr>
          <w:rFonts w:hint="eastAsia"/>
        </w:rPr>
        <w:t>吕向生</w:t>
      </w:r>
      <w:r>
        <w:rPr>
          <w:rFonts w:hint="eastAsia"/>
        </w:rPr>
        <w:t>;</w:t>
      </w:r>
      <w:r>
        <w:rPr>
          <w:rFonts w:hint="eastAsia"/>
        </w:rPr>
        <w:t>董新民</w:t>
      </w:r>
      <w:r>
        <w:rPr>
          <w:rFonts w:hint="eastAsia"/>
        </w:rPr>
        <w:t>;68-71</w:t>
      </w:r>
      <w:bookmarkStart w:id="0" w:name="_GoBack"/>
      <w:bookmarkEnd w:id="0"/>
    </w:p>
    <w:p w:rsidR="004E1D32" w:rsidRDefault="004E1D32" w:rsidP="004E1D32">
      <w:r>
        <w:rPr>
          <w:rFonts w:hint="eastAsia"/>
        </w:rPr>
        <w:t>“教学做”教学模式在高职《消费心理学》课程教学中的应用研究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杜淑琳</w:t>
      </w:r>
      <w:proofErr w:type="gramEnd"/>
      <w:r>
        <w:rPr>
          <w:rFonts w:hint="eastAsia"/>
        </w:rPr>
        <w:t>;72-75</w:t>
      </w:r>
    </w:p>
    <w:p w:rsidR="00D65AB3" w:rsidRDefault="004E1D32" w:rsidP="004E1D32">
      <w:r>
        <w:rPr>
          <w:rFonts w:hint="eastAsia"/>
        </w:rPr>
        <w:t>基于精品资源共享课程的教学改革研究——以《工程材料及热加工》课程为例</w:t>
      </w:r>
      <w:r>
        <w:rPr>
          <w:rFonts w:hint="eastAsia"/>
        </w:rPr>
        <w:t xml:space="preserve"> </w:t>
      </w:r>
      <w:r>
        <w:rPr>
          <w:rFonts w:hint="eastAsia"/>
        </w:rPr>
        <w:t>陈云</w:t>
      </w:r>
      <w:r>
        <w:rPr>
          <w:rFonts w:hint="eastAsia"/>
        </w:rPr>
        <w:t>;</w:t>
      </w:r>
      <w:r>
        <w:rPr>
          <w:rFonts w:hint="eastAsia"/>
        </w:rPr>
        <w:t>蒋红云</w:t>
      </w:r>
      <w:r>
        <w:rPr>
          <w:rFonts w:hint="eastAsia"/>
        </w:rPr>
        <w:t>;</w:t>
      </w:r>
      <w:r>
        <w:rPr>
          <w:rFonts w:hint="eastAsia"/>
        </w:rPr>
        <w:t>王丽</w:t>
      </w:r>
      <w:r>
        <w:rPr>
          <w:rFonts w:hint="eastAsia"/>
        </w:rPr>
        <w:t>;76-80</w:t>
      </w:r>
    </w:p>
    <w:sectPr w:rsidR="00D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5"/>
    <w:rsid w:val="004E1D32"/>
    <w:rsid w:val="00C538E5"/>
    <w:rsid w:val="00D65AB3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2018-12-20T01:13:00Z</dcterms:created>
  <dcterms:modified xsi:type="dcterms:W3CDTF">2018-12-20T01:23:00Z</dcterms:modified>
</cp:coreProperties>
</file>