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安徽职业技术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学院教职工校外讲学审批备案表</w:t>
      </w:r>
    </w:p>
    <w:p>
      <w:pPr>
        <w:spacing w:line="440" w:lineRule="exact"/>
        <w:jc w:val="both"/>
        <w:rPr>
          <w:rFonts w:asci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877"/>
        <w:gridCol w:w="2014"/>
        <w:gridCol w:w="135"/>
        <w:gridCol w:w="1401"/>
        <w:gridCol w:w="204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活动情况</w:t>
            </w: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（附邀请函或会议通知）</w:t>
            </w:r>
          </w:p>
        </w:tc>
        <w:tc>
          <w:tcPr>
            <w:tcW w:w="187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报告主题</w:t>
            </w:r>
          </w:p>
        </w:tc>
        <w:tc>
          <w:tcPr>
            <w:tcW w:w="5677" w:type="dxa"/>
            <w:gridSpan w:val="5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7" w:type="dxa"/>
            <w:vMerge w:val="continue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7" w:type="dxa"/>
            <w:vMerge w:val="continue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7" w:type="dxa"/>
            <w:vMerge w:val="continue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邀请单位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邀请单位联系人和联系电话</w:t>
            </w:r>
          </w:p>
        </w:tc>
        <w:tc>
          <w:tcPr>
            <w:tcW w:w="1923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7" w:type="dxa"/>
            <w:vMerge w:val="continue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5677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□报告会  □研讨会  □讲座  □论坛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537" w:type="dxa"/>
            <w:vMerge w:val="continue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讲学主要内容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（附讲稿或大纲）</w:t>
            </w:r>
          </w:p>
        </w:tc>
        <w:tc>
          <w:tcPr>
            <w:tcW w:w="5677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/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7" w:type="dxa"/>
            <w:vMerge w:val="restart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报告人情况</w:t>
            </w:r>
          </w:p>
        </w:tc>
        <w:tc>
          <w:tcPr>
            <w:tcW w:w="187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7" w:type="dxa"/>
            <w:vMerge w:val="continue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所在单位部门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1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37" w:type="dxa"/>
            <w:vMerge w:val="continue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5677" w:type="dxa"/>
            <w:gridSpan w:val="5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5" w:hRule="atLeast"/>
          <w:jc w:val="center"/>
        </w:trPr>
        <w:tc>
          <w:tcPr>
            <w:tcW w:w="1537" w:type="dxa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师德师风和法律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责任”“意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识形态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责任”</w:t>
            </w:r>
            <w:r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双告知提示</w:t>
            </w:r>
          </w:p>
        </w:tc>
        <w:tc>
          <w:tcPr>
            <w:tcW w:w="7554" w:type="dxa"/>
            <w:gridSpan w:val="6"/>
            <w:vAlign w:val="center"/>
          </w:tcPr>
          <w:p>
            <w:pPr>
              <w:widowControl w:val="0"/>
              <w:spacing w:line="3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师德师风和法律责任告知提示: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校外讲学期间，本人将遵守国家法律法规，遵守《新时代高校教师职业行为十项准则》和《安徽职业技术学院师德师风建设考核实施办法（试行）》等学校各项规章制度以及岗位纪律。因讲学产生的一切法律责任和后果由本人承担。</w:t>
            </w:r>
          </w:p>
          <w:p>
            <w:pPr>
              <w:widowControl w:val="0"/>
              <w:spacing w:line="3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二、意识形态责任告知提示：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高校教师肩负立德树人首要职责，严守政治纪律和政治规矩，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中共安徽职业技术学院委员会意识形态工作责任制实施细则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文件要求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中国特色社会主义主流意识形态的认同融入讲座讲学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，自觉运用马克思主义基本立场、观点和方法指导言行，积极践行社会主义核心价值观和“课程思政”，以实际行动引领社会风尚。</w:t>
            </w:r>
          </w:p>
          <w:p>
            <w:pPr>
              <w:widowControl w:val="0"/>
              <w:spacing w:line="360" w:lineRule="exact"/>
              <w:jc w:val="both"/>
              <w:rPr>
                <w:rFonts w:asci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以上内容本人已知悉，并严格遵守。</w:t>
            </w:r>
          </w:p>
          <w:p>
            <w:pPr>
              <w:widowControl w:val="0"/>
              <w:spacing w:line="300" w:lineRule="exact"/>
              <w:ind w:firstLine="4620" w:firstLineChars="2200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ind w:firstLine="4620" w:firstLineChars="2200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ind w:firstLine="3570" w:firstLineChars="1700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承诺人（报告人）：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 月    日</w:t>
            </w:r>
          </w:p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53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所在二级</w:t>
            </w:r>
          </w:p>
          <w:p>
            <w:pPr>
              <w:widowControl w:val="0"/>
              <w:spacing w:line="300" w:lineRule="exact"/>
              <w:jc w:val="center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党组织意见</w:t>
            </w:r>
          </w:p>
        </w:tc>
        <w:tc>
          <w:tcPr>
            <w:tcW w:w="755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（二级党组织主要负责人外出讲学由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党委主要负责人审批）</w:t>
            </w:r>
          </w:p>
          <w:p>
            <w:pPr>
              <w:widowControl w:val="0"/>
              <w:spacing w:line="300" w:lineRule="exact"/>
              <w:ind w:left="4410" w:leftChars="2100" w:firstLine="525" w:firstLineChars="250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ind w:left="4410" w:leftChars="2100" w:firstLine="525" w:firstLineChars="250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ind w:left="4410" w:leftChars="2100" w:firstLine="525" w:firstLineChars="250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负责人签名（盖章）：</w:t>
            </w:r>
          </w:p>
          <w:p>
            <w:pPr>
              <w:widowControl w:val="0"/>
              <w:spacing w:line="300" w:lineRule="exact"/>
              <w:jc w:val="both"/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53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国际教育学院</w:t>
            </w: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55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（涉境外讲学必填）</w:t>
            </w: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hint="eastAsia" w:asci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负责人签名（盖章）：</w:t>
            </w:r>
          </w:p>
          <w:p>
            <w:pPr>
              <w:widowControl w:val="0"/>
              <w:spacing w:line="300" w:lineRule="exact"/>
              <w:ind w:firstLine="210" w:firstLineChars="100"/>
              <w:jc w:val="both"/>
              <w:rPr>
                <w:rFonts w:asci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53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554" w:type="dxa"/>
            <w:gridSpan w:val="6"/>
            <w:vAlign w:val="center"/>
          </w:tcPr>
          <w:p>
            <w:pPr>
              <w:widowControl w:val="0"/>
              <w:spacing w:line="300" w:lineRule="exact"/>
              <w:jc w:val="both"/>
              <w:rPr>
                <w:rFonts w:asci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spacing w:line="320" w:lineRule="exact"/>
        <w:ind w:firstLine="420" w:firstLineChars="200"/>
        <w:rPr>
          <w:rFonts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注：1.请于举办时间的一周前申报。</w:t>
      </w:r>
    </w:p>
    <w:p>
      <w:pPr>
        <w:spacing w:line="320" w:lineRule="exact"/>
        <w:ind w:firstLine="840" w:firstLineChars="400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2.本表一式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Theme="minorEastAsia" w:hAnsiTheme="minorEastAsia" w:eastAsia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正反面打印，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所在部门、二级党组织；党委宣传部各留存一份。</w:t>
      </w: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b/>
        <w:bCs/>
        <w:sz w:val="24"/>
        <w:szCs w:val="32"/>
        <w:lang w:val="en-US" w:eastAsia="zh-CN"/>
      </w:rPr>
    </w:pPr>
    <w:r>
      <w:rPr>
        <w:rFonts w:hint="eastAsia" w:eastAsia="宋体"/>
        <w:b/>
        <w:bCs/>
        <w:sz w:val="24"/>
        <w:szCs w:val="32"/>
        <w:lang w:val="en-US" w:eastAsia="zh-CN"/>
      </w:rPr>
      <w:t>附件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ZTc0NGZiMDIxYTM3OWM0MWIzMGY0Mzc4ZjllNjQifQ=="/>
  </w:docVars>
  <w:rsids>
    <w:rsidRoot w:val="1A9C12A3"/>
    <w:rsid w:val="00261720"/>
    <w:rsid w:val="007D110E"/>
    <w:rsid w:val="008446B6"/>
    <w:rsid w:val="00844F67"/>
    <w:rsid w:val="00926A3B"/>
    <w:rsid w:val="00BE21BD"/>
    <w:rsid w:val="089072B6"/>
    <w:rsid w:val="0C2A7A8F"/>
    <w:rsid w:val="1A9C12A3"/>
    <w:rsid w:val="20E47F79"/>
    <w:rsid w:val="20F124B3"/>
    <w:rsid w:val="281713B7"/>
    <w:rsid w:val="46D544C0"/>
    <w:rsid w:val="50837747"/>
    <w:rsid w:val="52056C0F"/>
    <w:rsid w:val="5599387A"/>
    <w:rsid w:val="5B5C727B"/>
    <w:rsid w:val="5C45746B"/>
    <w:rsid w:val="65195644"/>
    <w:rsid w:val="70F7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597</Words>
  <Characters>599</Characters>
  <Lines>6</Lines>
  <Paragraphs>1</Paragraphs>
  <TotalTime>31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2023-02-28T06:23:00Z</dcterms:created>
  <dc:creator>蓝月无</dc:creator>
  <cp:lastModifiedBy>･ิSharon</cp:lastModifiedBy>
  <dcterms:modified xsi:type="dcterms:W3CDTF">2023-05-17T02:28:15Z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0EFF946358284D0393C7F21DAF540263_13</vt:lpwstr>
  </property>
</Properties>
</file>