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32C" w:rsidRDefault="0033232C" w:rsidP="0033232C">
      <w:pPr>
        <w:spacing w:line="288" w:lineRule="auto"/>
        <w:jc w:val="center"/>
        <w:rPr>
          <w:rFonts w:ascii="仿宋" w:eastAsia="仿宋" w:hAnsi="仿宋" w:cs="仿宋"/>
          <w:b/>
          <w:bCs/>
          <w:color w:val="0C0C0C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C0C0C"/>
          <w:sz w:val="36"/>
          <w:szCs w:val="36"/>
          <w:shd w:val="clear" w:color="auto" w:fill="FFFFFF"/>
        </w:rPr>
        <w:t>8栋二级</w:t>
      </w:r>
      <w:proofErr w:type="gramStart"/>
      <w:r>
        <w:rPr>
          <w:rFonts w:ascii="仿宋" w:eastAsia="仿宋" w:hAnsi="仿宋" w:cs="仿宋" w:hint="eastAsia"/>
          <w:b/>
          <w:bCs/>
          <w:color w:val="0C0C0C"/>
          <w:sz w:val="36"/>
          <w:szCs w:val="36"/>
          <w:shd w:val="clear" w:color="auto" w:fill="FFFFFF"/>
        </w:rPr>
        <w:t>学院楼</w:t>
      </w:r>
      <w:proofErr w:type="gramEnd"/>
      <w:r>
        <w:rPr>
          <w:rFonts w:ascii="仿宋" w:eastAsia="仿宋" w:hAnsi="仿宋" w:cs="仿宋" w:hint="eastAsia"/>
          <w:b/>
          <w:bCs/>
          <w:color w:val="0C0C0C"/>
          <w:sz w:val="36"/>
          <w:szCs w:val="36"/>
          <w:shd w:val="clear" w:color="auto" w:fill="FFFFFF"/>
        </w:rPr>
        <w:t>命名方案</w:t>
      </w:r>
    </w:p>
    <w:p w:rsidR="0033232C" w:rsidRDefault="0033232C" w:rsidP="0033232C">
      <w:pPr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C0C0C"/>
          <w:sz w:val="32"/>
          <w:szCs w:val="32"/>
          <w:shd w:val="clear" w:color="auto" w:fill="FFFFFF"/>
        </w:rPr>
        <w:t>8栋二级</w:t>
      </w:r>
      <w:proofErr w:type="gramStart"/>
      <w:r>
        <w:rPr>
          <w:rFonts w:ascii="仿宋" w:eastAsia="仿宋" w:hAnsi="仿宋" w:cs="仿宋" w:hint="eastAsia"/>
          <w:color w:val="0C0C0C"/>
          <w:sz w:val="32"/>
          <w:szCs w:val="32"/>
          <w:shd w:val="clear" w:color="auto" w:fill="FFFFFF"/>
        </w:rPr>
        <w:t>学院楼名称</w:t>
      </w:r>
      <w:proofErr w:type="gramEnd"/>
      <w:r>
        <w:rPr>
          <w:rFonts w:ascii="仿宋" w:eastAsia="仿宋" w:hAnsi="仿宋" w:cs="仿宋" w:hint="eastAsia"/>
          <w:color w:val="0C0C0C"/>
          <w:sz w:val="32"/>
          <w:szCs w:val="32"/>
          <w:shd w:val="clear" w:color="auto" w:fill="FFFFFF"/>
        </w:rPr>
        <w:t>分别为“至专楼、至精楼、至</w:t>
      </w:r>
      <w:proofErr w:type="gramStart"/>
      <w:r>
        <w:rPr>
          <w:rFonts w:ascii="仿宋" w:eastAsia="仿宋" w:hAnsi="仿宋" w:cs="仿宋" w:hint="eastAsia"/>
          <w:color w:val="0C0C0C"/>
          <w:sz w:val="32"/>
          <w:szCs w:val="32"/>
          <w:shd w:val="clear" w:color="auto" w:fill="FFFFFF"/>
        </w:rPr>
        <w:t>特</w:t>
      </w:r>
      <w:proofErr w:type="gramEnd"/>
      <w:r>
        <w:rPr>
          <w:rFonts w:ascii="仿宋" w:eastAsia="仿宋" w:hAnsi="仿宋" w:cs="仿宋" w:hint="eastAsia"/>
          <w:color w:val="0C0C0C"/>
          <w:sz w:val="32"/>
          <w:szCs w:val="32"/>
          <w:shd w:val="clear" w:color="auto" w:fill="FFFFFF"/>
        </w:rPr>
        <w:t>楼、至新楼”（西边的四栋，从北到南的顺序）和“至勤楼、至朴楼、至勇楼、至毅楼（东边的四栋，从北到南的顺序）”。</w:t>
      </w:r>
    </w:p>
    <w:p w:rsidR="0033232C" w:rsidRDefault="0033232C" w:rsidP="0033232C">
      <w:pPr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专、精、特、新”指“专业化、精细化、特色化、新颖化”，代表中小企业朝着“专精特新”发展，既是安徽省加快产业转型升级提质的需要，也是契合我院“一体两翼”办学架构的发展要求，突显学院“产教融合、校企合作”的办学特色。</w:t>
      </w:r>
    </w:p>
    <w:p w:rsidR="0033232C" w:rsidRDefault="0033232C" w:rsidP="0033232C">
      <w:pPr>
        <w:spacing w:line="24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“勤、朴、勇、毅”旨在培养我院学生具备“勤劳、朴实、勇敢、坚毅”的良好品格，贯彻落实立德树人根本任务要求。</w:t>
      </w:r>
    </w:p>
    <w:p w:rsidR="009C365D" w:rsidRPr="0033232C" w:rsidRDefault="0033232C" w:rsidP="00ED506C">
      <w:pPr>
        <w:spacing w:line="240" w:lineRule="atLeast"/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“至”有达到的含义，也与学院楼群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名形成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统一的体系，更好地展现整体的校园文化。</w:t>
      </w:r>
      <w:bookmarkStart w:id="0" w:name="_GoBack"/>
      <w:bookmarkEnd w:id="0"/>
    </w:p>
    <w:sectPr w:rsidR="009C365D" w:rsidRPr="003323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5B"/>
    <w:rsid w:val="0033232C"/>
    <w:rsid w:val="009C365D"/>
    <w:rsid w:val="00EC275B"/>
    <w:rsid w:val="00E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张萍</cp:lastModifiedBy>
  <cp:revision>5</cp:revision>
  <dcterms:created xsi:type="dcterms:W3CDTF">2023-09-04T01:15:00Z</dcterms:created>
  <dcterms:modified xsi:type="dcterms:W3CDTF">2023-09-04T01:16:00Z</dcterms:modified>
</cp:coreProperties>
</file>