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CED" w14:textId="2491131B" w:rsidR="004E2342" w:rsidRDefault="004E2342" w:rsidP="004E2342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3A3515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 w14:paraId="6403038C" w14:textId="06474E9D" w:rsidR="00E95626" w:rsidRDefault="00E95626" w:rsidP="00E95626">
      <w:pPr>
        <w:spacing w:line="560" w:lineRule="exact"/>
        <w:jc w:val="center"/>
        <w:rPr>
          <w:rFonts w:ascii="方正小标宋_GBK" w:eastAsia="方正小标宋_GBK"/>
          <w:color w:val="000000"/>
          <w:spacing w:val="12"/>
          <w:sz w:val="36"/>
          <w:szCs w:val="36"/>
        </w:rPr>
      </w:pPr>
      <w:r w:rsidRPr="00E95626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t>省级评审专家推荐要求</w:t>
      </w:r>
    </w:p>
    <w:p w14:paraId="789F9467" w14:textId="77777777" w:rsidR="00E95626" w:rsidRPr="00E95626" w:rsidRDefault="00E95626" w:rsidP="00E95626">
      <w:pPr>
        <w:spacing w:line="560" w:lineRule="exact"/>
        <w:jc w:val="center"/>
        <w:rPr>
          <w:rFonts w:ascii="方正小标宋_GBK" w:eastAsia="方正小标宋_GBK"/>
          <w:color w:val="000000"/>
          <w:spacing w:val="12"/>
          <w:sz w:val="36"/>
          <w:szCs w:val="36"/>
        </w:rPr>
      </w:pPr>
    </w:p>
    <w:p w14:paraId="62ABFC7B" w14:textId="77777777" w:rsidR="00E95626" w:rsidRPr="00E95626" w:rsidRDefault="00E95626" w:rsidP="00E95626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E95626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一、推荐名额</w:t>
      </w:r>
    </w:p>
    <w:p w14:paraId="4B91EF87" w14:textId="269757CD" w:rsidR="00E95626" w:rsidRPr="00E95626" w:rsidRDefault="00E95626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各高校、省技工院校组委会可推荐5—10名省级评审专家作为主题征文、读书报告、创意写作、“书香校园”系列、先进单位等评审活动的评审专家人选；另各高校可推荐5—10名评审专家作为高校短视频评审活动的评审专家人选。各单位推荐专家经省组委会审定后，纳入安徽省校园读书创作活动省级评审专家库。</w:t>
      </w:r>
    </w:p>
    <w:p w14:paraId="389EE63C" w14:textId="77777777" w:rsidR="00E95626" w:rsidRPr="00E95626" w:rsidRDefault="00E95626" w:rsidP="00E95626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E95626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二、推荐条件</w:t>
      </w:r>
    </w:p>
    <w:p w14:paraId="1FD83D32" w14:textId="1CD6919E" w:rsidR="00E95626" w:rsidRDefault="00E95626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一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）各高校、省技工院校组委会推荐的专家要求：具有相应的文学专业或管理专业，原则上要求副高及以上职称。</w:t>
      </w:r>
    </w:p>
    <w:p w14:paraId="436266AB" w14:textId="1E5A4BD0" w:rsidR="00E95626" w:rsidRPr="00E95626" w:rsidRDefault="00E95626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二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）各高校组委会推荐高校短视频专家要求：本校新闻传播、影视制作、艺术设计等方面的学者；或是本校新媒体运营团队中实践经验丰富的老师；或是本地广播电视领域实操经验丰富的专家。原则上应有副高以上职称或相当资质。</w:t>
      </w:r>
    </w:p>
    <w:p w14:paraId="310998B5" w14:textId="77777777" w:rsidR="00E95626" w:rsidRPr="00E95626" w:rsidRDefault="00E95626" w:rsidP="00E95626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E95626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三、报送方式</w:t>
      </w:r>
    </w:p>
    <w:p w14:paraId="13A2779C" w14:textId="59117B4D" w:rsidR="00E95626" w:rsidRPr="00E95626" w:rsidRDefault="00E95626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请</w:t>
      </w:r>
      <w:r w:rsidR="00AE489D">
        <w:rPr>
          <w:rFonts w:ascii="仿宋_GB2312" w:eastAsia="仿宋_GB2312" w:hint="eastAsia"/>
          <w:color w:val="000000"/>
          <w:spacing w:val="12"/>
          <w:sz w:val="32"/>
          <w:szCs w:val="32"/>
        </w:rPr>
        <w:t>有意向申报</w:t>
      </w:r>
      <w:r w:rsidR="00AE489D">
        <w:rPr>
          <w:rFonts w:ascii="仿宋_GB2312" w:eastAsia="仿宋_GB2312" w:hAnsi="仿宋" w:cs="仿宋" w:hint="eastAsia"/>
          <w:sz w:val="32"/>
          <w:szCs w:val="32"/>
        </w:rPr>
        <w:t>的老师填写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省级评审专家推荐名单回执（</w:t>
      </w:r>
      <w:r w:rsidR="00AE489D">
        <w:rPr>
          <w:rFonts w:ascii="仿宋_GB2312" w:eastAsia="仿宋_GB2312" w:hint="eastAsia"/>
          <w:color w:val="000000"/>
          <w:spacing w:val="12"/>
          <w:sz w:val="32"/>
          <w:szCs w:val="32"/>
        </w:rPr>
        <w:t>后附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）</w:t>
      </w:r>
      <w:r w:rsidR="00AE489D">
        <w:rPr>
          <w:rFonts w:ascii="仿宋_GB2312" w:eastAsia="仿宋_GB2312" w:hint="eastAsia"/>
          <w:color w:val="000000"/>
          <w:spacing w:val="12"/>
          <w:sz w:val="32"/>
          <w:szCs w:val="32"/>
        </w:rPr>
        <w:t>通过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邮箱：</w:t>
      </w:r>
      <w:r w:rsidR="00AE489D" w:rsidRPr="00AE489D">
        <w:rPr>
          <w:rFonts w:ascii="仿宋_GB2312" w:eastAsia="仿宋_GB2312" w:hint="eastAsia"/>
          <w:color w:val="000000"/>
          <w:spacing w:val="12"/>
          <w:sz w:val="32"/>
          <w:szCs w:val="32"/>
        </w:rPr>
        <w:t>azyxcb@uta.edu.cn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报送至</w:t>
      </w:r>
      <w:r w:rsidR="00AE489D">
        <w:rPr>
          <w:rFonts w:ascii="仿宋_GB2312" w:eastAsia="仿宋_GB2312" w:hint="eastAsia"/>
          <w:color w:val="000000"/>
          <w:spacing w:val="12"/>
          <w:sz w:val="32"/>
          <w:szCs w:val="32"/>
        </w:rPr>
        <w:t>院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组委会办公室。如</w:t>
      </w:r>
      <w:r w:rsidR="00AE489D">
        <w:rPr>
          <w:rFonts w:ascii="仿宋_GB2312" w:eastAsia="仿宋_GB2312" w:hint="eastAsia"/>
          <w:color w:val="000000"/>
          <w:spacing w:val="12"/>
          <w:sz w:val="32"/>
          <w:szCs w:val="32"/>
        </w:rPr>
        <w:t>申报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高校短视频评审专家人选请备注清楚。</w:t>
      </w:r>
    </w:p>
    <w:p w14:paraId="56130779" w14:textId="77777777" w:rsidR="00E95626" w:rsidRPr="00E95626" w:rsidRDefault="00E95626" w:rsidP="00E95626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E95626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lastRenderedPageBreak/>
        <w:t>四、报送时间</w:t>
      </w:r>
    </w:p>
    <w:p w14:paraId="62F96478" w14:textId="360ABE7E" w:rsidR="00E95626" w:rsidRDefault="00E95626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省级评审专家推荐名单回执报送截止时间为2024年7</w:t>
      </w:r>
      <w:r w:rsidR="0018264B">
        <w:rPr>
          <w:rFonts w:ascii="仿宋_GB2312" w:eastAsia="仿宋_GB2312" w:hint="eastAsia"/>
          <w:color w:val="000000"/>
          <w:spacing w:val="12"/>
          <w:sz w:val="32"/>
          <w:szCs w:val="32"/>
        </w:rPr>
        <w:t>月</w:t>
      </w:r>
      <w:r w:rsidR="00AE489D">
        <w:rPr>
          <w:rFonts w:ascii="仿宋_GB2312" w:eastAsia="仿宋_GB2312"/>
          <w:color w:val="000000"/>
          <w:spacing w:val="12"/>
          <w:sz w:val="32"/>
          <w:szCs w:val="32"/>
        </w:rPr>
        <w:t>10</w:t>
      </w:r>
      <w:r w:rsidRPr="00E95626">
        <w:rPr>
          <w:rFonts w:ascii="仿宋_GB2312" w:eastAsia="仿宋_GB2312" w:hint="eastAsia"/>
          <w:color w:val="000000"/>
          <w:spacing w:val="12"/>
          <w:sz w:val="32"/>
          <w:szCs w:val="32"/>
        </w:rPr>
        <w:t>日，逾期视为自动放弃。</w:t>
      </w:r>
    </w:p>
    <w:p w14:paraId="780EFF5C" w14:textId="7267705E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054EC169" w14:textId="395E84FA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7A204E9F" w14:textId="447527DE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5D873E19" w14:textId="286625BE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71C2A9A3" w14:textId="53F2B438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20F8B8AA" w14:textId="00D10FF4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6F5DADF9" w14:textId="77E81B59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1E6E0E4F" w14:textId="7F27B29B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30FBD035" w14:textId="476F4A4F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1382965D" w14:textId="13CF2336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0C8695A7" w14:textId="2227E2A4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6F2E5F2E" w14:textId="61064AFD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4977BFAD" w14:textId="12011BAE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4F8F8ECB" w14:textId="5165DE82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4C15F61F" w14:textId="018FD563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05F9ED71" w14:textId="6016BD8D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6372A3B8" w14:textId="3FFFAE19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4EC6D045" w14:textId="3C30C314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35B8B234" w14:textId="099949DD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58B35603" w14:textId="4EE007B4" w:rsidR="00A14A31" w:rsidRDefault="00A14A31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03945B3D" w14:textId="77777777" w:rsidR="001A7ED4" w:rsidRDefault="001A7ED4" w:rsidP="00E95626">
      <w:pPr>
        <w:spacing w:line="560" w:lineRule="exact"/>
        <w:ind w:firstLineChars="200" w:firstLine="688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</w:p>
    <w:p w14:paraId="11DF8FE2" w14:textId="2EF0CDC3" w:rsidR="00A14A31" w:rsidRDefault="00A14A31" w:rsidP="00A14A31">
      <w:pPr>
        <w:spacing w:line="560" w:lineRule="exact"/>
        <w:ind w:firstLineChars="200" w:firstLine="768"/>
        <w:jc w:val="center"/>
        <w:rPr>
          <w:rFonts w:ascii="方正小标宋_GBK" w:eastAsia="方正小标宋_GBK"/>
          <w:color w:val="000000"/>
          <w:spacing w:val="12"/>
          <w:sz w:val="36"/>
          <w:szCs w:val="36"/>
        </w:rPr>
      </w:pPr>
      <w:r w:rsidRPr="00A14A31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lastRenderedPageBreak/>
        <w:t>省级评审专家推荐名单回执</w:t>
      </w:r>
    </w:p>
    <w:p w14:paraId="671278DF" w14:textId="77777777" w:rsidR="00A14A31" w:rsidRDefault="00A14A31" w:rsidP="00A14A31">
      <w:pPr>
        <w:spacing w:line="560" w:lineRule="exact"/>
        <w:ind w:firstLineChars="200" w:firstLine="768"/>
        <w:jc w:val="center"/>
        <w:rPr>
          <w:rFonts w:ascii="方正小标宋_GBK" w:eastAsia="方正小标宋_GBK"/>
          <w:color w:val="000000"/>
          <w:spacing w:val="12"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14A31" w14:paraId="0C35795D" w14:textId="77777777" w:rsidTr="00A14A31">
        <w:tc>
          <w:tcPr>
            <w:tcW w:w="1065" w:type="dxa"/>
            <w:vAlign w:val="center"/>
          </w:tcPr>
          <w:p w14:paraId="7DA6FA16" w14:textId="567DC715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序号</w:t>
            </w:r>
          </w:p>
        </w:tc>
        <w:tc>
          <w:tcPr>
            <w:tcW w:w="1065" w:type="dxa"/>
            <w:vAlign w:val="center"/>
          </w:tcPr>
          <w:p w14:paraId="09D52C23" w14:textId="324B5FC0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14:paraId="520ADDDB" w14:textId="10A50A8A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性别</w:t>
            </w:r>
          </w:p>
        </w:tc>
        <w:tc>
          <w:tcPr>
            <w:tcW w:w="1065" w:type="dxa"/>
            <w:vAlign w:val="center"/>
          </w:tcPr>
          <w:p w14:paraId="05EDFBAB" w14:textId="2692160B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单位</w:t>
            </w:r>
          </w:p>
        </w:tc>
        <w:tc>
          <w:tcPr>
            <w:tcW w:w="1065" w:type="dxa"/>
            <w:vAlign w:val="center"/>
          </w:tcPr>
          <w:p w14:paraId="15DC922F" w14:textId="4D64698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职称</w:t>
            </w:r>
          </w:p>
        </w:tc>
        <w:tc>
          <w:tcPr>
            <w:tcW w:w="1065" w:type="dxa"/>
            <w:vAlign w:val="center"/>
          </w:tcPr>
          <w:p w14:paraId="49E0DE5B" w14:textId="20314F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职务</w:t>
            </w:r>
          </w:p>
        </w:tc>
        <w:tc>
          <w:tcPr>
            <w:tcW w:w="1066" w:type="dxa"/>
            <w:vAlign w:val="center"/>
          </w:tcPr>
          <w:p w14:paraId="52BF1543" w14:textId="1EC23F88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联系电话</w:t>
            </w:r>
          </w:p>
        </w:tc>
        <w:tc>
          <w:tcPr>
            <w:tcW w:w="1066" w:type="dxa"/>
            <w:vAlign w:val="center"/>
          </w:tcPr>
          <w:p w14:paraId="079F7AC5" w14:textId="7E17C85C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 w:rsidRPr="00A14A31"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备注</w:t>
            </w:r>
          </w:p>
        </w:tc>
      </w:tr>
      <w:tr w:rsidR="00A14A31" w14:paraId="01949B0C" w14:textId="77777777" w:rsidTr="00A14A31">
        <w:tc>
          <w:tcPr>
            <w:tcW w:w="1065" w:type="dxa"/>
            <w:vAlign w:val="center"/>
          </w:tcPr>
          <w:p w14:paraId="7A7D9530" w14:textId="25970978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1</w:t>
            </w:r>
          </w:p>
        </w:tc>
        <w:tc>
          <w:tcPr>
            <w:tcW w:w="1065" w:type="dxa"/>
            <w:vAlign w:val="center"/>
          </w:tcPr>
          <w:p w14:paraId="3ED13950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B909B0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5989477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9847E28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AE8B825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7CED47C4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35E732CC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487A4C7E" w14:textId="77777777" w:rsidTr="00A14A31">
        <w:tc>
          <w:tcPr>
            <w:tcW w:w="1065" w:type="dxa"/>
            <w:vAlign w:val="center"/>
          </w:tcPr>
          <w:p w14:paraId="3D0CD428" w14:textId="2E53072D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2</w:t>
            </w:r>
          </w:p>
        </w:tc>
        <w:tc>
          <w:tcPr>
            <w:tcW w:w="1065" w:type="dxa"/>
            <w:vAlign w:val="center"/>
          </w:tcPr>
          <w:p w14:paraId="3033D03C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EC85A9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7488063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37249E1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2891694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2033FD71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058E8B15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6082741D" w14:textId="77777777" w:rsidTr="00A14A31">
        <w:tc>
          <w:tcPr>
            <w:tcW w:w="1065" w:type="dxa"/>
            <w:vAlign w:val="center"/>
          </w:tcPr>
          <w:p w14:paraId="16D54987" w14:textId="4247273C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3</w:t>
            </w:r>
          </w:p>
        </w:tc>
        <w:tc>
          <w:tcPr>
            <w:tcW w:w="1065" w:type="dxa"/>
            <w:vAlign w:val="center"/>
          </w:tcPr>
          <w:p w14:paraId="0F728C06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8727CB3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1B26B38D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6C2D781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BD23AF0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7B2C098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6376D2D0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3546A2EC" w14:textId="77777777" w:rsidTr="00A14A31">
        <w:tc>
          <w:tcPr>
            <w:tcW w:w="1065" w:type="dxa"/>
            <w:vAlign w:val="center"/>
          </w:tcPr>
          <w:p w14:paraId="07AD74B9" w14:textId="3EB8F320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4</w:t>
            </w:r>
          </w:p>
        </w:tc>
        <w:tc>
          <w:tcPr>
            <w:tcW w:w="1065" w:type="dxa"/>
            <w:vAlign w:val="center"/>
          </w:tcPr>
          <w:p w14:paraId="24639E2C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1CB7C3F8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50E5CD98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1B0D2B85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34B44FC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59A2762D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489C7523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3F4039A7" w14:textId="77777777" w:rsidTr="00A14A31">
        <w:tc>
          <w:tcPr>
            <w:tcW w:w="1065" w:type="dxa"/>
            <w:vAlign w:val="center"/>
          </w:tcPr>
          <w:p w14:paraId="71E4FE17" w14:textId="5853F3A8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5</w:t>
            </w:r>
          </w:p>
        </w:tc>
        <w:tc>
          <w:tcPr>
            <w:tcW w:w="1065" w:type="dxa"/>
            <w:vAlign w:val="center"/>
          </w:tcPr>
          <w:p w14:paraId="78F4A7B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5CD254DE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0C0EB69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2B7EC46D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94244B8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3E53066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1228B8A4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2B525A3A" w14:textId="77777777" w:rsidTr="00A14A31">
        <w:tc>
          <w:tcPr>
            <w:tcW w:w="1065" w:type="dxa"/>
            <w:vAlign w:val="center"/>
          </w:tcPr>
          <w:p w14:paraId="1DF09FD9" w14:textId="27B7567D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6</w:t>
            </w:r>
          </w:p>
        </w:tc>
        <w:tc>
          <w:tcPr>
            <w:tcW w:w="1065" w:type="dxa"/>
            <w:vAlign w:val="center"/>
          </w:tcPr>
          <w:p w14:paraId="33311C0D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E0DFEDA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9F6F31E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11D9C4E8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A63A74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0C148AE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0B21D0C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0D5487B3" w14:textId="77777777" w:rsidTr="00A14A31">
        <w:tc>
          <w:tcPr>
            <w:tcW w:w="1065" w:type="dxa"/>
            <w:vAlign w:val="center"/>
          </w:tcPr>
          <w:p w14:paraId="115C1BF2" w14:textId="3F7DC6D0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7</w:t>
            </w:r>
          </w:p>
        </w:tc>
        <w:tc>
          <w:tcPr>
            <w:tcW w:w="1065" w:type="dxa"/>
            <w:vAlign w:val="center"/>
          </w:tcPr>
          <w:p w14:paraId="15A8C13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060964ED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1719AEF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E519D8F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C1675E1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14B50731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7FE19D17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3CFB1F39" w14:textId="77777777" w:rsidTr="00A14A31">
        <w:tc>
          <w:tcPr>
            <w:tcW w:w="1065" w:type="dxa"/>
            <w:vAlign w:val="center"/>
          </w:tcPr>
          <w:p w14:paraId="7EE699BE" w14:textId="5740E564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2"/>
                <w:szCs w:val="32"/>
              </w:rPr>
              <w:t>8</w:t>
            </w:r>
          </w:p>
        </w:tc>
        <w:tc>
          <w:tcPr>
            <w:tcW w:w="1065" w:type="dxa"/>
            <w:vAlign w:val="center"/>
          </w:tcPr>
          <w:p w14:paraId="6FA5054F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28C9882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5678517F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0DB6A7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5C908F07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30CBEF0A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1A9E10E7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  <w:tr w:rsidR="00A14A31" w14:paraId="78C27134" w14:textId="77777777" w:rsidTr="00A14A31">
        <w:tc>
          <w:tcPr>
            <w:tcW w:w="1065" w:type="dxa"/>
          </w:tcPr>
          <w:p w14:paraId="08E9951E" w14:textId="37E3884D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  <w:t>…</w:t>
            </w:r>
          </w:p>
        </w:tc>
        <w:tc>
          <w:tcPr>
            <w:tcW w:w="1065" w:type="dxa"/>
            <w:vAlign w:val="center"/>
          </w:tcPr>
          <w:p w14:paraId="040A5759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1BC5B4B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0AB1CF75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2707738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0F9A96A2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38917EEC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40BEF4CF" w14:textId="77777777" w:rsidR="00A14A31" w:rsidRPr="00A14A31" w:rsidRDefault="00A14A31" w:rsidP="00A14A3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2"/>
                <w:sz w:val="32"/>
                <w:szCs w:val="32"/>
              </w:rPr>
            </w:pPr>
          </w:p>
        </w:tc>
      </w:tr>
    </w:tbl>
    <w:p w14:paraId="45C0BE8C" w14:textId="77777777" w:rsidR="00A14A31" w:rsidRPr="00A14A31" w:rsidRDefault="00A14A31" w:rsidP="00A14A31">
      <w:pPr>
        <w:spacing w:line="560" w:lineRule="exact"/>
        <w:ind w:firstLineChars="200" w:firstLine="768"/>
        <w:jc w:val="center"/>
        <w:rPr>
          <w:rFonts w:ascii="方正小标宋_GBK" w:eastAsia="方正小标宋_GBK"/>
          <w:color w:val="000000"/>
          <w:spacing w:val="12"/>
          <w:sz w:val="36"/>
          <w:szCs w:val="36"/>
        </w:rPr>
      </w:pPr>
    </w:p>
    <w:sectPr w:rsidR="00A14A31" w:rsidRPr="00A14A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EE21" w14:textId="77777777" w:rsidR="00CB20BC" w:rsidRDefault="00CB20BC" w:rsidP="004119C6">
      <w:r>
        <w:separator/>
      </w:r>
    </w:p>
  </w:endnote>
  <w:endnote w:type="continuationSeparator" w:id="0">
    <w:p w14:paraId="416B6161" w14:textId="77777777" w:rsidR="00CB20BC" w:rsidRDefault="00CB20BC" w:rsidP="0041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6821" w14:textId="77777777" w:rsidR="00D93DA6" w:rsidRDefault="00D93DA6" w:rsidP="00D93DA6">
    <w:pPr>
      <w:pStyle w:val="ae"/>
      <w:jc w:val="center"/>
      <w:rPr>
        <w:sz w:val="24"/>
        <w:szCs w:val="40"/>
      </w:rPr>
    </w:pPr>
    <w:r>
      <w:rPr>
        <w:rFonts w:asciiTheme="minorEastAsia" w:hAnsiTheme="minorEastAsia" w:cstheme="minorEastAsia" w:hint="eastAsia"/>
        <w:sz w:val="28"/>
        <w:szCs w:val="44"/>
      </w:rPr>
      <w:t xml:space="preserve">— </w:t>
    </w:r>
    <w:r>
      <w:rPr>
        <w:rFonts w:ascii="宋体" w:eastAsia="宋体" w:hAnsi="宋体" w:cs="宋体" w:hint="eastAsia"/>
        <w:sz w:val="28"/>
        <w:szCs w:val="44"/>
      </w:rPr>
      <w:fldChar w:fldCharType="begin"/>
    </w:r>
    <w:r>
      <w:rPr>
        <w:rFonts w:ascii="宋体" w:eastAsia="宋体" w:hAnsi="宋体" w:cs="宋体" w:hint="eastAsia"/>
        <w:sz w:val="28"/>
        <w:szCs w:val="44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44"/>
      </w:rPr>
      <w:fldChar w:fldCharType="separate"/>
    </w:r>
    <w:r>
      <w:rPr>
        <w:rFonts w:ascii="宋体" w:eastAsia="宋体" w:hAnsi="宋体" w:cs="宋体"/>
        <w:sz w:val="28"/>
        <w:szCs w:val="44"/>
      </w:rPr>
      <w:t>1</w:t>
    </w:r>
    <w:r>
      <w:rPr>
        <w:rFonts w:ascii="宋体" w:eastAsia="宋体" w:hAnsi="宋体" w:cs="宋体" w:hint="eastAsia"/>
        <w:sz w:val="28"/>
        <w:szCs w:val="44"/>
      </w:rPr>
      <w:fldChar w:fldCharType="end"/>
    </w:r>
    <w:r>
      <w:rPr>
        <w:rFonts w:asciiTheme="minorEastAsia" w:hAnsiTheme="minorEastAsia" w:cstheme="minorEastAsia" w:hint="eastAsia"/>
        <w:sz w:val="28"/>
        <w:szCs w:val="44"/>
      </w:rPr>
      <w:t xml:space="preserve"> —</w:t>
    </w:r>
  </w:p>
  <w:p w14:paraId="1BEF4DEA" w14:textId="77777777" w:rsidR="00D93DA6" w:rsidRDefault="00D93D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6805" w14:textId="77777777" w:rsidR="00CB20BC" w:rsidRDefault="00CB20BC" w:rsidP="004119C6">
      <w:r>
        <w:separator/>
      </w:r>
    </w:p>
  </w:footnote>
  <w:footnote w:type="continuationSeparator" w:id="0">
    <w:p w14:paraId="106D344C" w14:textId="77777777" w:rsidR="00CB20BC" w:rsidRDefault="00CB20BC" w:rsidP="0041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4NjhkNzlmODRkMTlkNDFkZDVkZWVhYTVlNmE3NWUifQ=="/>
  </w:docVars>
  <w:rsids>
    <w:rsidRoot w:val="001D0E45"/>
    <w:rsid w:val="0006729A"/>
    <w:rsid w:val="000E3F52"/>
    <w:rsid w:val="0016326C"/>
    <w:rsid w:val="00176B9A"/>
    <w:rsid w:val="001805BA"/>
    <w:rsid w:val="0018264B"/>
    <w:rsid w:val="0018769A"/>
    <w:rsid w:val="001A7ED4"/>
    <w:rsid w:val="001D0E45"/>
    <w:rsid w:val="00257983"/>
    <w:rsid w:val="002B22A2"/>
    <w:rsid w:val="002C1B2B"/>
    <w:rsid w:val="002F3B24"/>
    <w:rsid w:val="002F545E"/>
    <w:rsid w:val="00324761"/>
    <w:rsid w:val="00364659"/>
    <w:rsid w:val="003A3515"/>
    <w:rsid w:val="003A6FAA"/>
    <w:rsid w:val="003E012D"/>
    <w:rsid w:val="004119C6"/>
    <w:rsid w:val="00451298"/>
    <w:rsid w:val="004834DF"/>
    <w:rsid w:val="004E2342"/>
    <w:rsid w:val="005134FE"/>
    <w:rsid w:val="00523BE5"/>
    <w:rsid w:val="006505C9"/>
    <w:rsid w:val="006C2DDD"/>
    <w:rsid w:val="006C4E7B"/>
    <w:rsid w:val="007244B4"/>
    <w:rsid w:val="0079449A"/>
    <w:rsid w:val="007E627C"/>
    <w:rsid w:val="0087365C"/>
    <w:rsid w:val="008D3438"/>
    <w:rsid w:val="0098320F"/>
    <w:rsid w:val="00A07FD3"/>
    <w:rsid w:val="00A14A31"/>
    <w:rsid w:val="00A75B74"/>
    <w:rsid w:val="00AE489D"/>
    <w:rsid w:val="00BF0795"/>
    <w:rsid w:val="00BF47A2"/>
    <w:rsid w:val="00C74345"/>
    <w:rsid w:val="00C93C2F"/>
    <w:rsid w:val="00CB20BC"/>
    <w:rsid w:val="00CD1430"/>
    <w:rsid w:val="00D54C8E"/>
    <w:rsid w:val="00D70C47"/>
    <w:rsid w:val="00D86932"/>
    <w:rsid w:val="00D93DA6"/>
    <w:rsid w:val="00DE6A70"/>
    <w:rsid w:val="00E1473E"/>
    <w:rsid w:val="00E878C1"/>
    <w:rsid w:val="00E95626"/>
    <w:rsid w:val="00F50A41"/>
    <w:rsid w:val="00F871AA"/>
    <w:rsid w:val="00FA76B4"/>
    <w:rsid w:val="00FB0DE2"/>
    <w:rsid w:val="00FD7CDA"/>
    <w:rsid w:val="2BE63A69"/>
    <w:rsid w:val="39DD0D23"/>
    <w:rsid w:val="714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F67D8"/>
  <w15:docId w15:val="{EAF3F7E1-0F15-4184-B2FE-E753629D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Variable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line="26" w:lineRule="atLeast"/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B3B3B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B3B3B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hover19">
    <w:name w:val="hover19"/>
    <w:basedOn w:val="a0"/>
    <w:qFormat/>
    <w:rPr>
      <w:u w:val="single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moretext">
    <w:name w:val="more_text"/>
    <w:basedOn w:val="a0"/>
    <w:rPr>
      <w:sz w:val="19"/>
      <w:szCs w:val="19"/>
    </w:rPr>
  </w:style>
  <w:style w:type="character" w:customStyle="1" w:styleId="pathname">
    <w:name w:val="path_name"/>
    <w:basedOn w:val="a0"/>
    <w:rPr>
      <w:sz w:val="18"/>
      <w:szCs w:val="18"/>
    </w:rPr>
  </w:style>
  <w:style w:type="character" w:customStyle="1" w:styleId="emptyno">
    <w:name w:val="emptyno"/>
    <w:basedOn w:val="a0"/>
    <w:rPr>
      <w:color w:val="999999"/>
      <w:sz w:val="30"/>
      <w:szCs w:val="30"/>
    </w:rPr>
  </w:style>
  <w:style w:type="paragraph" w:styleId="a8">
    <w:name w:val="Date"/>
    <w:basedOn w:val="a"/>
    <w:next w:val="a"/>
    <w:link w:val="a9"/>
    <w:rsid w:val="00FA76B4"/>
    <w:pPr>
      <w:ind w:leftChars="2500" w:left="100"/>
    </w:pPr>
  </w:style>
  <w:style w:type="character" w:customStyle="1" w:styleId="a9">
    <w:name w:val="日期 字符"/>
    <w:basedOn w:val="a0"/>
    <w:link w:val="a8"/>
    <w:rsid w:val="00FA76B4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6C2DDD"/>
    <w:rPr>
      <w:color w:val="605E5C"/>
      <w:shd w:val="clear" w:color="auto" w:fill="E1DFDD"/>
    </w:rPr>
  </w:style>
  <w:style w:type="table" w:styleId="ab">
    <w:name w:val="Table Grid"/>
    <w:basedOn w:val="a1"/>
    <w:rsid w:val="00A7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1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4119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qFormat/>
    <w:rsid w:val="00411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119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7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4E59-3532-465D-813A-3E190D45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赵邵华</cp:lastModifiedBy>
  <cp:revision>50</cp:revision>
  <dcterms:created xsi:type="dcterms:W3CDTF">2023-05-23T00:46:00Z</dcterms:created>
  <dcterms:modified xsi:type="dcterms:W3CDTF">2024-06-24T02:23:00Z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45970E5C3CE74494B5A8E83C0E4F90D1_12</vt:lpwstr>
  </property>
</Properties>
</file>