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安徽职业技术学院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各单位直播审批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等线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直播平台及账号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等线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预计播出时间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是否认证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等线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1"/>
                <w:lang w:val="en-US" w:eastAsia="zh-CN"/>
              </w:rPr>
              <w:t>评论区是否开放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直播</w:t>
            </w:r>
            <w:r>
              <w:rPr>
                <w:rFonts w:hint="eastAsia" w:ascii="宋体" w:hAnsi="宋体"/>
                <w:b/>
                <w:sz w:val="24"/>
                <w:szCs w:val="21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（各单位名义</w:t>
            </w: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或个人</w:t>
            </w:r>
            <w:r>
              <w:rPr>
                <w:rFonts w:hint="eastAsia" w:ascii="宋体" w:hAnsi="宋体"/>
                <w:b/>
                <w:sz w:val="24"/>
                <w:szCs w:val="21"/>
              </w:rPr>
              <w:t>名义）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1"/>
                <w:lang w:val="en-US" w:eastAsia="zh-CN"/>
              </w:rPr>
              <w:t>直播现场</w:t>
            </w:r>
            <w:r>
              <w:rPr>
                <w:rFonts w:hint="eastAsia" w:ascii="宋体" w:hAnsi="宋体" w:eastAsia="等线" w:cs="Times New Roman"/>
                <w:b/>
                <w:sz w:val="24"/>
                <w:szCs w:val="21"/>
                <w:lang w:val="en-US" w:eastAsia="zh-CN"/>
              </w:rPr>
              <w:t>负责人及</w:t>
            </w:r>
            <w:r>
              <w:rPr>
                <w:rFonts w:hint="eastAsia" w:ascii="宋体" w:hAnsi="宋体" w:cs="Times New Roman"/>
                <w:b/>
                <w:sz w:val="24"/>
                <w:szCs w:val="21"/>
                <w:lang w:val="en-US" w:eastAsia="zh-CN"/>
              </w:rPr>
              <w:t>监管人</w:t>
            </w:r>
            <w:r>
              <w:rPr>
                <w:rFonts w:hint="eastAsia" w:ascii="宋体" w:hAnsi="宋体" w:eastAsia="等线" w:cs="Times New Roman"/>
                <w:b/>
                <w:sz w:val="24"/>
                <w:szCs w:val="21"/>
                <w:lang w:val="en-US" w:eastAsia="zh-CN"/>
              </w:rPr>
              <w:t>电话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1"/>
                <w:lang w:val="en-US" w:eastAsia="zh-CN"/>
              </w:rPr>
              <w:t>主播</w:t>
            </w:r>
            <w:r>
              <w:rPr>
                <w:rFonts w:hint="eastAsia" w:ascii="宋体" w:hAnsi="宋体" w:eastAsia="等线" w:cs="Times New Roman"/>
                <w:b/>
                <w:sz w:val="24"/>
                <w:szCs w:val="21"/>
              </w:rPr>
              <w:t>及联系电话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等线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直播内容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pacing w:line="360" w:lineRule="auto"/>
              <w:ind w:firstLine="440" w:firstLineChars="200"/>
              <w:jc w:val="left"/>
              <w:rPr>
                <w:rFonts w:hint="eastAsia"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主办单位意见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21"/>
              </w:rPr>
              <w:t>公</w:t>
            </w:r>
            <w:r>
              <w:rPr>
                <w:rFonts w:ascii="宋体" w:hAnsi="宋体"/>
                <w:sz w:val="24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1"/>
              </w:rPr>
              <w:t>章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21"/>
              </w:rPr>
              <w:t>年</w:t>
            </w:r>
            <w:r>
              <w:rPr>
                <w:rFonts w:ascii="宋体" w:hAnsi="宋体"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1"/>
              </w:rPr>
              <w:t>月</w:t>
            </w:r>
            <w:r>
              <w:rPr>
                <w:rFonts w:ascii="宋体" w:hAnsi="宋体"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等线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宣传部审批意见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公   章</w:t>
            </w:r>
          </w:p>
          <w:p>
            <w:pPr>
              <w:spacing w:line="360" w:lineRule="auto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年   月    日</w:t>
            </w:r>
          </w:p>
        </w:tc>
      </w:tr>
    </w:tbl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注：1、登记表（一式两份）由主办单位盖章后存档一份，另一份交至党委宣传部备案。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宋体"/>
          <w:szCs w:val="21"/>
        </w:rPr>
      </w:pPr>
      <w:r>
        <w:rPr>
          <w:rFonts w:ascii="宋体"/>
          <w:szCs w:val="21"/>
        </w:rPr>
        <w:fldChar w:fldCharType="begin"/>
      </w:r>
      <w:r>
        <w:rPr>
          <w:rFonts w:ascii="宋体"/>
          <w:szCs w:val="21"/>
        </w:rPr>
        <w:instrText xml:space="preserve"> HYPERLINK "mailto:</w:instrText>
      </w:r>
      <w:r>
        <w:rPr>
          <w:rFonts w:hint="eastAsia" w:ascii="宋体"/>
          <w:szCs w:val="21"/>
        </w:rPr>
        <w:instrText xml:space="preserve">此表电子版另发一份至邮箱jianqiao8</w:instrText>
      </w:r>
      <w:r>
        <w:rPr>
          <w:rFonts w:ascii="宋体"/>
          <w:szCs w:val="21"/>
        </w:rPr>
        <w:instrText xml:space="preserve">778@163.com" </w:instrText>
      </w:r>
      <w:r>
        <w:rPr>
          <w:rFonts w:ascii="宋体"/>
          <w:szCs w:val="21"/>
        </w:rPr>
        <w:fldChar w:fldCharType="separate"/>
      </w:r>
      <w:r>
        <w:rPr>
          <w:rStyle w:val="6"/>
          <w:rFonts w:hint="eastAsia" w:ascii="宋体"/>
          <w:szCs w:val="21"/>
        </w:rPr>
        <w:t>此表电子版另发一份至邮箱</w:t>
      </w:r>
      <w:r>
        <w:rPr>
          <w:rStyle w:val="6"/>
          <w:rFonts w:hint="eastAsia" w:ascii="宋体"/>
          <w:szCs w:val="21"/>
          <w:lang w:val="en-US" w:eastAsia="zh-CN"/>
        </w:rPr>
        <w:t>songyr</w:t>
      </w:r>
      <w:r>
        <w:rPr>
          <w:rStyle w:val="6"/>
          <w:rFonts w:ascii="宋体"/>
          <w:szCs w:val="21"/>
        </w:rPr>
        <w:t>@</w:t>
      </w:r>
      <w:r>
        <w:rPr>
          <w:rStyle w:val="6"/>
          <w:rFonts w:hint="eastAsia" w:ascii="宋体"/>
          <w:szCs w:val="21"/>
          <w:lang w:val="en-US" w:eastAsia="zh-CN"/>
        </w:rPr>
        <w:t>uta</w:t>
      </w:r>
      <w:r>
        <w:rPr>
          <w:rStyle w:val="6"/>
          <w:rFonts w:ascii="宋体"/>
          <w:szCs w:val="21"/>
        </w:rPr>
        <w:t>.</w:t>
      </w:r>
      <w:r>
        <w:rPr>
          <w:rStyle w:val="6"/>
          <w:rFonts w:hint="eastAsia" w:ascii="宋体"/>
          <w:szCs w:val="21"/>
          <w:lang w:val="en-US" w:eastAsia="zh-CN"/>
        </w:rPr>
        <w:t>edu.</w:t>
      </w:r>
      <w:r>
        <w:rPr>
          <w:rStyle w:val="6"/>
          <w:rFonts w:ascii="宋体"/>
          <w:szCs w:val="21"/>
        </w:rPr>
        <w:t>c</w:t>
      </w:r>
      <w:r>
        <w:rPr>
          <w:rStyle w:val="6"/>
          <w:rFonts w:hint="eastAsia" w:ascii="宋体"/>
          <w:szCs w:val="21"/>
          <w:lang w:val="en-US" w:eastAsia="zh-CN"/>
        </w:rPr>
        <w:t>n</w:t>
      </w:r>
      <w:r>
        <w:rPr>
          <w:rFonts w:ascii="宋体"/>
          <w:szCs w:val="21"/>
        </w:rPr>
        <w:fldChar w:fldCharType="end"/>
      </w:r>
      <w:r>
        <w:rPr>
          <w:rFonts w:hint="eastAsia" w:ascii="宋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C277B"/>
    <w:multiLevelType w:val="singleLevel"/>
    <w:tmpl w:val="1C3C277B"/>
    <w:lvl w:ilvl="0" w:tentative="0">
      <w:start w:val="2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Tc0NGZiMDIxYTM3OWM0MWIzMGY0Mzc4ZjllNjQifQ=="/>
  </w:docVars>
  <w:rsids>
    <w:rsidRoot w:val="2FEE785C"/>
    <w:rsid w:val="2FEE785C"/>
    <w:rsid w:val="3D9831CA"/>
    <w:rsid w:val="44D2484C"/>
    <w:rsid w:val="7F67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578" w:lineRule="exact"/>
      <w:jc w:val="center"/>
      <w:outlineLvl w:val="0"/>
    </w:pPr>
    <w:rPr>
      <w:rFonts w:hint="eastAsia" w:ascii="宋体" w:hAnsi="宋体" w:eastAsia="宋体" w:cs="宋体"/>
      <w:b/>
      <w:bCs/>
      <w:kern w:val="44"/>
      <w:sz w:val="40"/>
      <w:szCs w:val="48"/>
      <w:lang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168</Characters>
  <Lines>0</Lines>
  <Paragraphs>0</Paragraphs>
  <TotalTime>6</TotalTime>
  <ScaleCrop>false</ScaleCrop>
  <LinksUpToDate>false</LinksUpToDate>
  <CharactersWithSpaces>230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2023-03-02T01:32:00Z</dcterms:created>
  <dc:creator>･ิSharon</dc:creator>
  <cp:lastModifiedBy>･ิSharon</cp:lastModifiedBy>
  <dcterms:modified xsi:type="dcterms:W3CDTF">2023-03-02T01:39:06Z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889B52923B5B4885A6C7E3630CE9E994</vt:lpwstr>
  </property>
</Properties>
</file>